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8D" w:rsidRPr="00775A8D" w:rsidRDefault="00775A8D" w:rsidP="007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30pt"/>
        </w:pict>
      </w:r>
    </w:p>
    <w:p w:rsidR="00775A8D" w:rsidRPr="00775A8D" w:rsidRDefault="00775A8D" w:rsidP="007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sz w:val="24"/>
          <w:szCs w:val="24"/>
        </w:rPr>
        <w:t xml:space="preserve">'Tim Crawford' via </w:t>
      </w:r>
      <w:proofErr w:type="spellStart"/>
      <w:r w:rsidRPr="00775A8D">
        <w:rPr>
          <w:rFonts w:ascii="Times New Roman" w:eastAsia="Times New Roman" w:hAnsi="Times New Roman" w:cs="Times New Roman"/>
          <w:sz w:val="24"/>
          <w:szCs w:val="24"/>
        </w:rPr>
        <w:t>aavso</w:t>
      </w:r>
      <w:proofErr w:type="spellEnd"/>
      <w:r w:rsidRPr="00775A8D">
        <w:rPr>
          <w:rFonts w:ascii="Times New Roman" w:eastAsia="Times New Roman" w:hAnsi="Times New Roman" w:cs="Times New Roman"/>
          <w:sz w:val="24"/>
          <w:szCs w:val="24"/>
        </w:rPr>
        <w:t>-sequence &lt;aavso-sequence@aavso.org&gt;</w:t>
      </w:r>
    </w:p>
    <w:p w:rsidR="00775A8D" w:rsidRPr="00775A8D" w:rsidRDefault="00775A8D" w:rsidP="007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5A8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Start"/>
      <w:r w:rsidRPr="00775A8D">
        <w:rPr>
          <w:rFonts w:ascii="Times New Roman" w:eastAsia="Times New Roman" w:hAnsi="Times New Roman" w:cs="Times New Roman"/>
          <w:sz w:val="24"/>
          <w:szCs w:val="24"/>
        </w:rPr>
        <w:t>:Sequence</w:t>
      </w:r>
      <w:proofErr w:type="spellEnd"/>
      <w:proofErr w:type="gramEnd"/>
      <w:r w:rsidRPr="00775A8D">
        <w:rPr>
          <w:rFonts w:ascii="Times New Roman" w:eastAsia="Times New Roman" w:hAnsi="Times New Roman" w:cs="Times New Roman"/>
          <w:sz w:val="24"/>
          <w:szCs w:val="24"/>
        </w:rPr>
        <w:t xml:space="preserve"> Team</w:t>
      </w:r>
    </w:p>
    <w:p w:rsidR="00775A8D" w:rsidRPr="00775A8D" w:rsidRDefault="00775A8D" w:rsidP="007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sz w:val="24"/>
          <w:szCs w:val="24"/>
        </w:rPr>
        <w:t>Tue, May 25 at 12:50 PM</w:t>
      </w:r>
    </w:p>
    <w:p w:rsid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When trying to acquire the Photometry Table for a Target the following error message occurred as reported by an Observer.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AAVSO</w:t>
      </w:r>
      <w:r w:rsidRPr="00775A8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775A8D" w:rsidRPr="00775A8D" w:rsidRDefault="00775A8D" w:rsidP="00775A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i/>
          <w:iCs/>
          <w:sz w:val="24"/>
          <w:szCs w:val="24"/>
        </w:rPr>
        <w:t>Oops! Looks like something went wrong on this page. AAVSO staff has been notified of the problem.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While, on the other hand, the chart itself showed</w:t>
      </w:r>
      <w:proofErr w:type="gramStart"/>
      <w:r w:rsidRPr="00775A8D">
        <w:rPr>
          <w:rFonts w:ascii="Verdana" w:eastAsia="Times New Roman" w:hAnsi="Verdana" w:cs="Times New Roman"/>
          <w:sz w:val="24"/>
          <w:szCs w:val="24"/>
        </w:rPr>
        <w:t>  the</w:t>
      </w:r>
      <w:proofErr w:type="gramEnd"/>
      <w:r w:rsidRPr="00775A8D">
        <w:rPr>
          <w:rFonts w:ascii="Verdana" w:eastAsia="Times New Roman" w:hAnsi="Verdana" w:cs="Times New Roman"/>
          <w:sz w:val="24"/>
          <w:szCs w:val="24"/>
        </w:rPr>
        <w:t xml:space="preserve"> comps.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775A8D">
        <w:rPr>
          <w:rFonts w:ascii="Verdana" w:eastAsia="Times New Roman" w:hAnsi="Verdana" w:cs="Times New Roman"/>
          <w:sz w:val="24"/>
          <w:szCs w:val="24"/>
        </w:rPr>
        <w:t>Without the AUIDS how to check the data?</w:t>
      </w:r>
      <w:proofErr w:type="gramEnd"/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Here is what I did.  Located the original uploaded Target File (a good reason for active sequencers to file all emails with attached sequences) and opened it.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I</w:t>
      </w:r>
      <w:proofErr w:type="gramStart"/>
      <w:r w:rsidRPr="00775A8D">
        <w:rPr>
          <w:rFonts w:ascii="Verdana" w:eastAsia="Times New Roman" w:hAnsi="Verdana" w:cs="Times New Roman"/>
          <w:sz w:val="24"/>
          <w:szCs w:val="24"/>
        </w:rPr>
        <w:t>  then</w:t>
      </w:r>
      <w:proofErr w:type="gramEnd"/>
      <w:r w:rsidRPr="00775A8D">
        <w:rPr>
          <w:rFonts w:ascii="Verdana" w:eastAsia="Times New Roman" w:hAnsi="Verdana" w:cs="Times New Roman"/>
          <w:sz w:val="24"/>
          <w:szCs w:val="24"/>
        </w:rPr>
        <w:t xml:space="preserve"> looked at the targets uploaded both prior to and after this target was uploaded to the VSX (because I always file all emails with this data).  Then I opened the chart for each target and the Photometry Table.  I then had a range of AUIDS that I could hunt for (AUIDS are assigned by the program somewhat sequentially)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In this case the AUID gap was somewhat large as the before Target uploaded</w:t>
      </w:r>
      <w:proofErr w:type="gramStart"/>
      <w:r w:rsidRPr="00775A8D">
        <w:rPr>
          <w:rFonts w:ascii="Verdana" w:eastAsia="Times New Roman" w:hAnsi="Verdana" w:cs="Times New Roman"/>
          <w:sz w:val="24"/>
          <w:szCs w:val="24"/>
        </w:rPr>
        <w:t>  AUIDs</w:t>
      </w:r>
      <w:proofErr w:type="gramEnd"/>
      <w:r w:rsidRPr="00775A8D">
        <w:rPr>
          <w:rFonts w:ascii="Verdana" w:eastAsia="Times New Roman" w:hAnsi="Verdana" w:cs="Times New Roman"/>
          <w:sz w:val="24"/>
          <w:szCs w:val="24"/>
        </w:rPr>
        <w:t xml:space="preserve"> stopped at 000-BNZ-276 and the after Target Uploaded AUIDS started at 000-BNZ-354.  There were not that many comps in this target sequence (difference between 354-276) so I simply started selecting random AUIDS in this series until one opened and showed it was part of the original sequence.  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 xml:space="preserve">I then make a list of the initial 3 digit Visual V data (first bit of data in each line) and wrote the discovered AUID across from </w:t>
      </w:r>
      <w:proofErr w:type="spellStart"/>
      <w:proofErr w:type="gramStart"/>
      <w:r w:rsidRPr="00775A8D">
        <w:rPr>
          <w:rFonts w:ascii="Verdana" w:eastAsia="Times New Roman" w:hAnsi="Verdana" w:cs="Times New Roman"/>
          <w:sz w:val="24"/>
          <w:szCs w:val="24"/>
        </w:rPr>
        <w:t>it's</w:t>
      </w:r>
      <w:proofErr w:type="spellEnd"/>
      <w:proofErr w:type="gramEnd"/>
      <w:r w:rsidRPr="00775A8D">
        <w:rPr>
          <w:rFonts w:ascii="Verdana" w:eastAsia="Times New Roman" w:hAnsi="Verdana" w:cs="Times New Roman"/>
          <w:sz w:val="24"/>
          <w:szCs w:val="24"/>
        </w:rPr>
        <w:t xml:space="preserve"> match on the list and was then able to assign the sequential AUIDS before and after the one discovered.  </w:t>
      </w:r>
      <w:proofErr w:type="spellStart"/>
      <w:r w:rsidRPr="00775A8D">
        <w:rPr>
          <w:rFonts w:ascii="Verdana" w:eastAsia="Times New Roman" w:hAnsi="Verdana" w:cs="Times New Roman"/>
          <w:sz w:val="24"/>
          <w:szCs w:val="24"/>
        </w:rPr>
        <w:t>i.e</w:t>
      </w:r>
      <w:proofErr w:type="spellEnd"/>
      <w:r w:rsidRPr="00775A8D">
        <w:rPr>
          <w:rFonts w:ascii="Verdana" w:eastAsia="Times New Roman" w:hAnsi="Verdana" w:cs="Times New Roman"/>
          <w:sz w:val="24"/>
          <w:szCs w:val="24"/>
        </w:rPr>
        <w:t>, if say the discovered AUID was 000-XXX-122 then the next comp after that would have an AUID of 000-XXX-123 while the comp before the discovered one would have an AUID of 000-XXX-121.  This way I was able to find all the AUIDS for the sequence.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lastRenderedPageBreak/>
        <w:t xml:space="preserve">Once the AUIDS are then known each one must be examined for corrupting data </w:t>
      </w:r>
      <w:proofErr w:type="spellStart"/>
      <w:r w:rsidRPr="00775A8D">
        <w:rPr>
          <w:rFonts w:ascii="Verdana" w:eastAsia="Times New Roman" w:hAnsi="Verdana" w:cs="Times New Roman"/>
          <w:sz w:val="24"/>
          <w:szCs w:val="24"/>
        </w:rPr>
        <w:t>data</w:t>
      </w:r>
      <w:proofErr w:type="spellEnd"/>
      <w:r w:rsidRPr="00775A8D">
        <w:rPr>
          <w:rFonts w:ascii="Verdana" w:eastAsia="Times New Roman" w:hAnsi="Verdana" w:cs="Times New Roman"/>
          <w:sz w:val="24"/>
          <w:szCs w:val="24"/>
        </w:rPr>
        <w:t xml:space="preserve"> (it will be quite obvious when opened) and then DELETED to solve the problem (not delete a label-but fully delete the corrupted data comp).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 xml:space="preserve">Per </w:t>
      </w:r>
      <w:proofErr w:type="spellStart"/>
      <w:r w:rsidRPr="00775A8D">
        <w:rPr>
          <w:rFonts w:ascii="Verdana" w:eastAsia="Times New Roman" w:hAnsi="Verdana" w:cs="Times New Roman"/>
          <w:sz w:val="24"/>
          <w:szCs w:val="24"/>
        </w:rPr>
        <w:t>Ardua</w:t>
      </w:r>
      <w:proofErr w:type="spellEnd"/>
      <w:r w:rsidRPr="00775A8D">
        <w:rPr>
          <w:rFonts w:ascii="Verdana" w:eastAsia="Times New Roman" w:hAnsi="Verdana" w:cs="Times New Roman"/>
          <w:sz w:val="24"/>
          <w:szCs w:val="24"/>
        </w:rPr>
        <w:t xml:space="preserve"> Ad Astra,</w:t>
      </w: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75A8D" w:rsidRPr="00775A8D" w:rsidRDefault="00775A8D" w:rsidP="00775A8D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75A8D">
        <w:rPr>
          <w:rFonts w:ascii="Verdana" w:eastAsia="Times New Roman" w:hAnsi="Verdana" w:cs="Times New Roman"/>
          <w:sz w:val="24"/>
          <w:szCs w:val="24"/>
        </w:rPr>
        <w:t>Tim Crawford</w:t>
      </w:r>
    </w:p>
    <w:p w:rsidR="00775A8D" w:rsidRPr="00775A8D" w:rsidRDefault="00775A8D" w:rsidP="0077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A8D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:rsidR="007F2786" w:rsidRDefault="007F2786"/>
    <w:sectPr w:rsidR="007F2786" w:rsidSect="007F2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A8D"/>
    <w:rsid w:val="00775A8D"/>
    <w:rsid w:val="007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b">
    <w:name w:val="u_b"/>
    <w:basedOn w:val="DefaultParagraphFont"/>
    <w:rsid w:val="00775A8D"/>
  </w:style>
  <w:style w:type="character" w:customStyle="1" w:styleId="df">
    <w:name w:val="d_f"/>
    <w:basedOn w:val="DefaultParagraphFont"/>
    <w:rsid w:val="00775A8D"/>
  </w:style>
  <w:style w:type="character" w:customStyle="1" w:styleId="un">
    <w:name w:val="u_n"/>
    <w:basedOn w:val="DefaultParagraphFont"/>
    <w:rsid w:val="00775A8D"/>
  </w:style>
  <w:style w:type="character" w:customStyle="1" w:styleId="c4z2avtcy">
    <w:name w:val="c4_z2avtcy"/>
    <w:basedOn w:val="DefaultParagraphFont"/>
    <w:rsid w:val="00775A8D"/>
  </w:style>
  <w:style w:type="paragraph" w:customStyle="1" w:styleId="yiv7983091991ydp4eb3ed20msonormal">
    <w:name w:val="yiv7983091991ydp4eb3ed20msonormal"/>
    <w:basedOn w:val="Normal"/>
    <w:rsid w:val="0077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6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32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5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15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9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7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3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8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6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4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96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4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2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0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HP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tcarc</dc:creator>
  <cp:lastModifiedBy>tcarc</cp:lastModifiedBy>
  <cp:revision>2</cp:revision>
  <cp:lastPrinted>2021-05-25T20:03:00Z</cp:lastPrinted>
  <dcterms:created xsi:type="dcterms:W3CDTF">2021-05-25T20:02:00Z</dcterms:created>
  <dcterms:modified xsi:type="dcterms:W3CDTF">2021-05-25T20:03:00Z</dcterms:modified>
</cp:coreProperties>
</file>